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drawing>
          <wp:anchor behindDoc="0" distT="0" distB="0" distL="114300" distR="114300" simplePos="0" locked="0" layoutInCell="0" allowOverlap="1" relativeHeight="2">
            <wp:simplePos x="0" y="0"/>
            <wp:positionH relativeFrom="margin">
              <wp:posOffset>1546860</wp:posOffset>
            </wp:positionH>
            <wp:positionV relativeFrom="paragraph">
              <wp:posOffset>635</wp:posOffset>
            </wp:positionV>
            <wp:extent cx="2514600" cy="1360170"/>
            <wp:effectExtent l="0" t="0" r="0" b="0"/>
            <wp:wrapTight wrapText="bothSides">
              <wp:wrapPolygon edited="0">
                <wp:start x="-4" y="0"/>
                <wp:lineTo x="-4" y="21170"/>
                <wp:lineTo x="21432" y="21170"/>
                <wp:lineTo x="21432" y="0"/>
                <wp:lineTo x="-4" y="0"/>
              </wp:wrapPolygon>
            </wp:wrapTigh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2514600" cy="1360170"/>
                    </a:xfrm>
                    <a:prstGeom prst="rect">
                      <a:avLst/>
                    </a:prstGeom>
                  </pic:spPr>
                </pic:pic>
              </a:graphicData>
            </a:graphic>
          </wp:anchor>
        </w:drawing>
      </w: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sz w:val="40"/>
          <w:szCs w:val="40"/>
        </w:rPr>
      </w:pPr>
      <w:r>
        <w:rPr>
          <w:sz w:val="40"/>
          <w:szCs w:val="40"/>
        </w:rPr>
        <w:t xml:space="preserve">IOM Personal Sail Number Application Form </w:t>
      </w:r>
      <w:r>
        <w:rPr>
          <w:sz w:val="20"/>
          <w:szCs w:val="20"/>
        </w:rPr>
        <w:t xml:space="preserve"> </w:t>
      </w:r>
    </w:p>
    <w:p>
      <w:pPr>
        <w:pStyle w:val="Normal"/>
        <w:rPr>
          <w:color w:val="FF0000"/>
        </w:rPr>
      </w:pPr>
      <w:r>
        <w:rPr>
          <w:color w:val="FF0000"/>
        </w:rPr>
      </w:r>
    </w:p>
    <w:p>
      <w:pPr>
        <w:pStyle w:val="Normal"/>
        <w:rPr/>
      </w:pPr>
      <w:r>
        <w:rPr/>
        <w:t>This form has been revised due to an ongoing shortage of personal numbers resulting from persons retaining personal numbers when they no longer require them and will apply to all Personal Number applications from 1</w:t>
      </w:r>
      <w:r>
        <w:rPr>
          <w:vertAlign w:val="superscript"/>
        </w:rPr>
        <w:t>st</w:t>
      </w:r>
      <w:r>
        <w:rPr/>
        <w:t xml:space="preserve"> April 2021. The intention of personal numbers is to avoid the possibility of IOM skippers regularly attending NZRYA sanctioned regattas having to change their sail number at each regatta. </w:t>
      </w:r>
    </w:p>
    <w:p>
      <w:pPr>
        <w:pStyle w:val="Normal"/>
        <w:jc w:val="center"/>
        <w:rPr>
          <w:sz w:val="40"/>
          <w:szCs w:val="40"/>
        </w:rPr>
      </w:pPr>
      <w:r>
        <w:rPr>
          <w:sz w:val="40"/>
          <w:szCs w:val="40"/>
        </w:rPr>
      </w:r>
    </w:p>
    <w:p>
      <w:pPr>
        <w:pStyle w:val="Normal"/>
        <w:rPr>
          <w:b/>
          <w:bCs/>
        </w:rPr>
      </w:pPr>
      <w:r>
        <w:rPr>
          <w:b/>
          <w:bCs/>
        </w:rPr>
        <w:t>NAME                   __________________________________________________</w:t>
      </w:r>
    </w:p>
    <w:p>
      <w:pPr>
        <w:pStyle w:val="Normal"/>
        <w:rPr>
          <w:b/>
          <w:bCs/>
        </w:rPr>
      </w:pPr>
      <w:r>
        <w:rPr>
          <w:b/>
          <w:bCs/>
        </w:rPr>
      </w:r>
    </w:p>
    <w:p>
      <w:pPr>
        <w:pStyle w:val="Normal"/>
        <w:rPr>
          <w:b/>
          <w:bCs/>
        </w:rPr>
      </w:pPr>
      <w:r>
        <w:rPr>
          <w:b/>
          <w:bCs/>
        </w:rPr>
        <w:t>ADDRESS             __________________________________________________</w:t>
      </w:r>
    </w:p>
    <w:p>
      <w:pPr>
        <w:pStyle w:val="Normal"/>
        <w:rPr>
          <w:b/>
          <w:bCs/>
        </w:rPr>
      </w:pPr>
      <w:r>
        <w:rPr>
          <w:b/>
          <w:bCs/>
        </w:rPr>
        <w:t xml:space="preserve">                    </w:t>
      </w:r>
    </w:p>
    <w:p>
      <w:pPr>
        <w:pStyle w:val="Normal"/>
        <w:rPr>
          <w:b/>
          <w:bCs/>
        </w:rPr>
      </w:pPr>
      <w:r>
        <w:rPr>
          <w:b/>
          <w:bCs/>
        </w:rPr>
        <w:t xml:space="preserve">                                </w:t>
      </w:r>
      <w:r>
        <w:rPr>
          <w:b/>
          <w:bCs/>
        </w:rPr>
        <w:t>__________________________________________________</w:t>
      </w:r>
    </w:p>
    <w:p>
      <w:pPr>
        <w:pStyle w:val="Normal"/>
        <w:rPr>
          <w:b/>
          <w:bCs/>
        </w:rPr>
      </w:pPr>
      <w:r>
        <w:rPr>
          <w:b/>
          <w:bCs/>
        </w:rPr>
      </w:r>
    </w:p>
    <w:p>
      <w:pPr>
        <w:pStyle w:val="Normal"/>
        <w:rPr>
          <w:b/>
          <w:bCs/>
        </w:rPr>
      </w:pPr>
      <w:r>
        <w:rPr>
          <w:b/>
          <w:bCs/>
        </w:rPr>
        <w:t xml:space="preserve">                               </w:t>
      </w:r>
      <w:r>
        <w:rPr>
          <w:b/>
          <w:bCs/>
        </w:rPr>
        <w:t>___________________________________________________</w:t>
      </w:r>
    </w:p>
    <w:p>
      <w:pPr>
        <w:pStyle w:val="Normal"/>
        <w:rPr>
          <w:b/>
          <w:bCs/>
        </w:rPr>
      </w:pPr>
      <w:r>
        <w:rPr>
          <w:b/>
          <w:bCs/>
        </w:rPr>
      </w:r>
    </w:p>
    <w:p>
      <w:pPr>
        <w:pStyle w:val="Normal"/>
        <w:rPr>
          <w:b/>
          <w:bCs/>
        </w:rPr>
      </w:pPr>
      <w:r>
        <w:rPr>
          <w:b/>
          <w:bCs/>
        </w:rPr>
        <w:t>EMAIL ADDRESS _________________________________________________</w:t>
      </w:r>
    </w:p>
    <w:p>
      <w:pPr>
        <w:pStyle w:val="Normal"/>
        <w:rPr>
          <w:b/>
          <w:bCs/>
        </w:rPr>
      </w:pPr>
      <w:r>
        <w:rPr>
          <w:b/>
          <w:bCs/>
        </w:rPr>
      </w:r>
    </w:p>
    <w:p>
      <w:pPr>
        <w:pStyle w:val="Normal"/>
        <w:rPr>
          <w:b/>
          <w:bCs/>
        </w:rPr>
      </w:pPr>
      <w:r>
        <w:rPr>
          <w:b/>
          <w:bCs/>
        </w:rPr>
        <w:t>AFFILIATED CLUB ________________________________________________</w:t>
      </w:r>
    </w:p>
    <w:p>
      <w:pPr>
        <w:pStyle w:val="Normal"/>
        <w:rPr>
          <w:b/>
          <w:bCs/>
        </w:rPr>
      </w:pPr>
      <w:r>
        <w:rPr>
          <w:b/>
          <w:bCs/>
        </w:rPr>
      </w:r>
    </w:p>
    <w:p>
      <w:pPr>
        <w:pStyle w:val="Normal"/>
        <w:rPr>
          <w:b/>
          <w:bCs/>
        </w:rPr>
      </w:pPr>
      <w:r>
        <w:rPr>
          <w:b/>
          <w:bCs/>
        </w:rPr>
      </w:r>
    </w:p>
    <w:p>
      <w:pPr>
        <w:pStyle w:val="Normal"/>
        <w:rPr/>
      </w:pPr>
      <w:r>
        <w:rPr>
          <w:b/>
          <w:bCs/>
        </w:rPr>
        <w:t>Eligibility:</w:t>
      </w:r>
      <w:r>
        <w:rPr/>
        <w:t xml:space="preserve"> To be eligible for an IOM Personal Sail Number, the applicant must meet all of the following requirements:</w:t>
      </w:r>
    </w:p>
    <w:p>
      <w:pPr>
        <w:pStyle w:val="Normal"/>
        <w:rPr/>
      </w:pPr>
      <w:r>
        <w:rPr/>
      </w:r>
    </w:p>
    <w:p>
      <w:pPr>
        <w:pStyle w:val="ListParagraph"/>
        <w:numPr>
          <w:ilvl w:val="0"/>
          <w:numId w:val="1"/>
        </w:numPr>
        <w:rPr/>
      </w:pPr>
      <w:r>
        <w:rPr/>
        <w:t xml:space="preserve">Be a member of the NZL IOM NCA (which means that you must): </w:t>
      </w:r>
    </w:p>
    <w:p>
      <w:pPr>
        <w:pStyle w:val="ListParagraph"/>
        <w:numPr>
          <w:ilvl w:val="0"/>
          <w:numId w:val="2"/>
        </w:numPr>
        <w:rPr/>
      </w:pPr>
      <w:r>
        <w:rPr/>
        <w:t xml:space="preserve">Hold individual affiliation membership with NZRYA       and </w:t>
      </w:r>
    </w:p>
    <w:p>
      <w:pPr>
        <w:pStyle w:val="ListParagraph"/>
        <w:numPr>
          <w:ilvl w:val="0"/>
          <w:numId w:val="2"/>
        </w:numPr>
        <w:rPr/>
      </w:pPr>
      <w:r>
        <w:rPr/>
        <w:t>Be the owner of a current registered IOM yacht     and</w:t>
      </w:r>
    </w:p>
    <w:p>
      <w:pPr>
        <w:pStyle w:val="ListParagraph"/>
        <w:ind w:left="1860" w:hanging="0"/>
        <w:rPr/>
      </w:pPr>
      <w:r>
        <w:rPr/>
        <w:t xml:space="preserve"> </w:t>
      </w:r>
    </w:p>
    <w:p>
      <w:pPr>
        <w:pStyle w:val="ListParagraph"/>
        <w:numPr>
          <w:ilvl w:val="0"/>
          <w:numId w:val="1"/>
        </w:numPr>
        <w:rPr/>
      </w:pPr>
      <w:r>
        <w:rPr/>
        <w:t>Enter at least two (2) IOM Class Regattas sanctioned by NZRYA in any one calendar year.</w:t>
      </w:r>
    </w:p>
    <w:p>
      <w:pPr>
        <w:pStyle w:val="ListParagraph"/>
        <w:ind w:left="780" w:hanging="0"/>
        <w:rPr/>
      </w:pPr>
      <w:r>
        <w:rPr/>
      </w:r>
    </w:p>
    <w:p>
      <w:pPr>
        <w:pStyle w:val="Normal"/>
        <w:rPr/>
      </w:pPr>
      <w:r>
        <w:rPr/>
        <w:t xml:space="preserve">Once issued, the sail number will remain valid provided the personal number certificate holder continues to meet the above conditions. </w:t>
      </w:r>
    </w:p>
    <w:p>
      <w:pPr>
        <w:pStyle w:val="Normal"/>
        <w:rPr/>
      </w:pPr>
      <w:r>
        <w:rPr/>
      </w:r>
    </w:p>
    <w:p>
      <w:pPr>
        <w:pStyle w:val="Normal"/>
        <w:rPr/>
      </w:pPr>
      <w:r>
        <w:rPr/>
        <w:t xml:space="preserve">A one-off fee of $25.00 is applicable before a certificate can be issued. </w:t>
      </w:r>
    </w:p>
    <w:p>
      <w:pPr>
        <w:pStyle w:val="Normal"/>
        <w:rPr/>
      </w:pPr>
      <w:r>
        <w:rPr/>
      </w:r>
    </w:p>
    <w:p>
      <w:pPr>
        <w:pStyle w:val="Normal"/>
        <w:rPr/>
      </w:pPr>
      <w:r>
        <w:rPr/>
        <w:t>Currently we have a wait list, upon approval and availability payment details will be sent, the application will be processed, and your Personal Sail Number Certificate issued.</w:t>
      </w:r>
    </w:p>
    <w:p>
      <w:pPr>
        <w:pStyle w:val="Normal"/>
        <w:rPr/>
      </w:pPr>
      <w:r>
        <w:rPr/>
      </w:r>
    </w:p>
    <w:p>
      <w:pPr>
        <w:pStyle w:val="Normal"/>
        <w:rPr/>
      </w:pPr>
      <w:r>
        <w:rPr/>
        <w:t>The IOM Personal Number on sails must comply with the current Appendix E of the Racing Rules of Sailing.</w:t>
      </w:r>
    </w:p>
    <w:p>
      <w:pPr>
        <w:pStyle w:val="Normal"/>
        <w:rPr/>
      </w:pPr>
      <w:r>
        <w:rPr/>
      </w:r>
    </w:p>
    <w:p>
      <w:pPr>
        <w:pStyle w:val="Normal"/>
        <w:rPr/>
      </w:pPr>
      <w:r>
        <w:rPr/>
        <w:t>To endeavour to meet demand the NCA will review the personal number register from time to time. In the event that the above conditions are not maintained by the certificate holder, the NZL IOM NCA has the right to cancel the personal number certificate and re-issue the personal number to another qualifying owner.</w:t>
      </w:r>
    </w:p>
    <w:p>
      <w:pPr>
        <w:pStyle w:val="Normal"/>
        <w:rPr/>
      </w:pPr>
      <w:r>
        <w:rPr/>
      </w:r>
    </w:p>
    <w:p>
      <w:pPr>
        <w:pStyle w:val="Normal"/>
        <w:rPr/>
      </w:pPr>
      <w:r>
        <w:rPr/>
        <w:t xml:space="preserve">Once </w:t>
      </w:r>
      <w:r>
        <w:rPr>
          <w:color w:val="000000"/>
        </w:rPr>
        <w:t>c</w:t>
      </w:r>
      <w:r>
        <w:rPr/>
        <w:t xml:space="preserve">ompleted please email this form to </w:t>
      </w:r>
      <w:r>
        <w:rPr/>
        <w:t>the IOM Registrar.</w:t>
      </w:r>
    </w:p>
    <w:p>
      <w:pPr>
        <w:pStyle w:val="Normal"/>
        <w:rPr/>
      </w:pPr>
      <w:r>
        <w:rPr/>
      </w:r>
    </w:p>
    <w:p>
      <w:pPr>
        <w:pStyle w:val="Normal"/>
        <w:rPr/>
      </w:pPr>
      <w:r>
        <w:rPr/>
        <w:t>By signing below, I confirm that I meet the above eligibility criteria.</w:t>
      </w:r>
    </w:p>
    <w:p>
      <w:pPr>
        <w:pStyle w:val="Normal"/>
        <w:rPr/>
      </w:pPr>
      <w:r>
        <w:rPr/>
      </w:r>
    </w:p>
    <w:p>
      <w:pPr>
        <w:pStyle w:val="Normal"/>
        <w:rPr>
          <w:color w:val="FF0000"/>
        </w:rPr>
      </w:pPr>
      <w:r>
        <w:rPr>
          <w:color w:val="FF0000"/>
        </w:rPr>
      </w:r>
    </w:p>
    <w:p>
      <w:pPr>
        <w:pStyle w:val="Normal"/>
        <w:rPr/>
      </w:pPr>
      <w:r>
        <w:rPr/>
      </w:r>
    </w:p>
    <w:p>
      <w:pPr>
        <w:pStyle w:val="Normal"/>
        <w:rPr/>
      </w:pPr>
      <w:r>
        <w:rPr/>
      </w:r>
    </w:p>
    <w:p>
      <w:pPr>
        <w:pStyle w:val="Normal"/>
        <w:rPr/>
      </w:pPr>
      <w:r>
        <w:rPr/>
      </w:r>
    </w:p>
    <w:p>
      <w:pPr>
        <w:pStyle w:val="Normal"/>
        <w:rPr/>
      </w:pPr>
      <w:r>
        <w:rPr>
          <w:b/>
          <w:bCs/>
        </w:rPr>
        <w:t>SIGNED______________________________    DATE_____________________</w:t>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1140" w:hanging="360"/>
      </w:pPr>
      <w:rPr/>
    </w:lvl>
    <w:lvl w:ilvl="1">
      <w:start w:val="1"/>
      <w:numFmt w:val="lowerLetter"/>
      <w:lvlText w:val="%2."/>
      <w:lvlJc w:val="left"/>
      <w:pPr>
        <w:tabs>
          <w:tab w:val="num" w:pos="0"/>
        </w:tabs>
        <w:ind w:left="1860" w:hanging="360"/>
      </w:pPr>
      <w:rPr/>
    </w:lvl>
    <w:lvl w:ilvl="2">
      <w:start w:val="1"/>
      <w:numFmt w:val="lowerRoman"/>
      <w:lvlText w:val="%3."/>
      <w:lvlJc w:val="right"/>
      <w:pPr>
        <w:tabs>
          <w:tab w:val="num" w:pos="0"/>
        </w:tabs>
        <w:ind w:left="2580" w:hanging="180"/>
      </w:pPr>
      <w:rPr/>
    </w:lvl>
    <w:lvl w:ilvl="3">
      <w:start w:val="1"/>
      <w:numFmt w:val="decimal"/>
      <w:lvlText w:val="%4."/>
      <w:lvlJc w:val="left"/>
      <w:pPr>
        <w:tabs>
          <w:tab w:val="num" w:pos="0"/>
        </w:tabs>
        <w:ind w:left="3300" w:hanging="360"/>
      </w:pPr>
      <w:rPr/>
    </w:lvl>
    <w:lvl w:ilvl="4">
      <w:start w:val="1"/>
      <w:numFmt w:val="lowerLetter"/>
      <w:lvlText w:val="%5."/>
      <w:lvlJc w:val="left"/>
      <w:pPr>
        <w:tabs>
          <w:tab w:val="num" w:pos="0"/>
        </w:tabs>
        <w:ind w:left="4020" w:hanging="360"/>
      </w:pPr>
      <w:rPr/>
    </w:lvl>
    <w:lvl w:ilvl="5">
      <w:start w:val="1"/>
      <w:numFmt w:val="lowerRoman"/>
      <w:lvlText w:val="%6."/>
      <w:lvlJc w:val="right"/>
      <w:pPr>
        <w:tabs>
          <w:tab w:val="num" w:pos="0"/>
        </w:tabs>
        <w:ind w:left="4740" w:hanging="180"/>
      </w:pPr>
      <w:rPr/>
    </w:lvl>
    <w:lvl w:ilvl="6">
      <w:start w:val="1"/>
      <w:numFmt w:val="decimal"/>
      <w:lvlText w:val="%7."/>
      <w:lvlJc w:val="left"/>
      <w:pPr>
        <w:tabs>
          <w:tab w:val="num" w:pos="0"/>
        </w:tabs>
        <w:ind w:left="5460" w:hanging="360"/>
      </w:pPr>
      <w:rPr/>
    </w:lvl>
    <w:lvl w:ilvl="7">
      <w:start w:val="1"/>
      <w:numFmt w:val="lowerLetter"/>
      <w:lvlText w:val="%8."/>
      <w:lvlJc w:val="left"/>
      <w:pPr>
        <w:tabs>
          <w:tab w:val="num" w:pos="0"/>
        </w:tabs>
        <w:ind w:left="6180" w:hanging="360"/>
      </w:pPr>
      <w:rPr/>
    </w:lvl>
    <w:lvl w:ilvl="8">
      <w:start w:val="1"/>
      <w:numFmt w:val="lowerRoman"/>
      <w:lvlText w:val="%9."/>
      <w:lvlJc w:val="right"/>
      <w:pPr>
        <w:tabs>
          <w:tab w:val="num" w:pos="0"/>
        </w:tabs>
        <w:ind w:left="6900" w:hanging="180"/>
      </w:pPr>
      <w:rPr/>
    </w:lvl>
  </w:abstractNum>
  <w:abstractNum w:abstractNumId="2">
    <w:lvl w:ilvl="0">
      <w:start w:val="1"/>
      <w:numFmt w:val="lowerRoman"/>
      <w:lvlText w:val="(%1)"/>
      <w:lvlJc w:val="left"/>
      <w:pPr>
        <w:tabs>
          <w:tab w:val="num" w:pos="0"/>
        </w:tabs>
        <w:ind w:left="1860" w:hanging="720"/>
      </w:pPr>
      <w:rPr/>
    </w:lvl>
    <w:lvl w:ilvl="1">
      <w:start w:val="1"/>
      <w:numFmt w:val="lowerLetter"/>
      <w:lvlText w:val="%2."/>
      <w:lvlJc w:val="left"/>
      <w:pPr>
        <w:tabs>
          <w:tab w:val="num" w:pos="0"/>
        </w:tabs>
        <w:ind w:left="2220" w:hanging="360"/>
      </w:pPr>
      <w:rPr/>
    </w:lvl>
    <w:lvl w:ilvl="2">
      <w:start w:val="1"/>
      <w:numFmt w:val="lowerRoman"/>
      <w:lvlText w:val="%3."/>
      <w:lvlJc w:val="right"/>
      <w:pPr>
        <w:tabs>
          <w:tab w:val="num" w:pos="0"/>
        </w:tabs>
        <w:ind w:left="2940" w:hanging="180"/>
      </w:pPr>
      <w:rPr/>
    </w:lvl>
    <w:lvl w:ilvl="3">
      <w:start w:val="1"/>
      <w:numFmt w:val="decimal"/>
      <w:lvlText w:val="%4."/>
      <w:lvlJc w:val="left"/>
      <w:pPr>
        <w:tabs>
          <w:tab w:val="num" w:pos="0"/>
        </w:tabs>
        <w:ind w:left="3660" w:hanging="360"/>
      </w:pPr>
      <w:rPr/>
    </w:lvl>
    <w:lvl w:ilvl="4">
      <w:start w:val="1"/>
      <w:numFmt w:val="lowerLetter"/>
      <w:lvlText w:val="%5."/>
      <w:lvlJc w:val="left"/>
      <w:pPr>
        <w:tabs>
          <w:tab w:val="num" w:pos="0"/>
        </w:tabs>
        <w:ind w:left="4380" w:hanging="360"/>
      </w:pPr>
      <w:rPr/>
    </w:lvl>
    <w:lvl w:ilvl="5">
      <w:start w:val="1"/>
      <w:numFmt w:val="lowerRoman"/>
      <w:lvlText w:val="%6."/>
      <w:lvlJc w:val="right"/>
      <w:pPr>
        <w:tabs>
          <w:tab w:val="num" w:pos="0"/>
        </w:tabs>
        <w:ind w:left="5100" w:hanging="180"/>
      </w:pPr>
      <w:rPr/>
    </w:lvl>
    <w:lvl w:ilvl="6">
      <w:start w:val="1"/>
      <w:numFmt w:val="decimal"/>
      <w:lvlText w:val="%7."/>
      <w:lvlJc w:val="left"/>
      <w:pPr>
        <w:tabs>
          <w:tab w:val="num" w:pos="0"/>
        </w:tabs>
        <w:ind w:left="5820" w:hanging="360"/>
      </w:pPr>
      <w:rPr/>
    </w:lvl>
    <w:lvl w:ilvl="7">
      <w:start w:val="1"/>
      <w:numFmt w:val="lowerLetter"/>
      <w:lvlText w:val="%8."/>
      <w:lvlJc w:val="left"/>
      <w:pPr>
        <w:tabs>
          <w:tab w:val="num" w:pos="0"/>
        </w:tabs>
        <w:ind w:left="6540" w:hanging="360"/>
      </w:pPr>
      <w:rPr/>
    </w:lvl>
    <w:lvl w:ilvl="8">
      <w:start w:val="1"/>
      <w:numFmt w:val="lowerRoman"/>
      <w:lvlText w:val="%9."/>
      <w:lvlJc w:val="right"/>
      <w:pPr>
        <w:tabs>
          <w:tab w:val="num" w:pos="0"/>
        </w:tabs>
        <w:ind w:left="726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N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NZ"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24f77"/>
    <w:pPr>
      <w:widowControl/>
      <w:bidi w:val="0"/>
      <w:spacing w:lineRule="auto" w:line="240" w:before="0" w:after="0"/>
      <w:jc w:val="left"/>
    </w:pPr>
    <w:rPr>
      <w:rFonts w:ascii="Times New Roman" w:hAnsi="Times New Roman" w:eastAsia="Times New Roman" w:cs="Times New Roman"/>
      <w:color w:val="auto"/>
      <w:kern w:val="0"/>
      <w:sz w:val="24"/>
      <w:szCs w:val="24"/>
      <w:lang w:eastAsia="en-GB" w:val="en-NZ"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a357d1"/>
    <w:rPr>
      <w:color w:val="0000FF"/>
      <w:u w:val="single"/>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ListParagraph">
    <w:name w:val="List Paragraph"/>
    <w:basedOn w:val="Normal"/>
    <w:uiPriority w:val="34"/>
    <w:qFormat/>
    <w:rsid w:val="0091702b"/>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LibreOffice/7.5.8.2$MacOSX_X86_64 LibreOffice_project/f718d63693263970429a68f568db6046aaa9df01</Application>
  <AppVersion>15.0000</AppVersion>
  <Pages>2</Pages>
  <Words>307</Words>
  <Characters>1876</Characters>
  <CharactersWithSpaces>2430</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2021-04-12T10:23:00Z</dcterms:created>
  <dc:creator>Chris Koskela</dc:creator>
  <dc:description/>
  <dc:language>en-GB</dc:language>
  <cp:lastModifiedBy>Errol Thompson</cp:lastModifiedBy>
  <dcterms:modified xsi:type="dcterms:W3CDTF">2024-05-16T12:13:36Z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